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1164" w:rsidRPr="00CE1164" w:rsidRDefault="00CE1164" w:rsidP="00CE1164">
      <w:pPr>
        <w:tabs>
          <w:tab w:val="left" w:pos="284"/>
        </w:tabs>
        <w:jc w:val="center"/>
        <w:rPr>
          <w:b/>
          <w:sz w:val="20"/>
          <w:szCs w:val="20"/>
        </w:rPr>
      </w:pPr>
      <w:r w:rsidRPr="00CE1164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73BFC835" wp14:editId="1F708A06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164" w:rsidRPr="00CE1164" w:rsidRDefault="00CE1164" w:rsidP="00CE1164">
      <w:pPr>
        <w:ind w:right="43"/>
        <w:jc w:val="center"/>
        <w:rPr>
          <w:b/>
          <w:sz w:val="16"/>
          <w:szCs w:val="16"/>
        </w:rPr>
      </w:pPr>
    </w:p>
    <w:p w:rsidR="00CE1164" w:rsidRPr="00CE1164" w:rsidRDefault="00CE1164" w:rsidP="00CE1164">
      <w:pPr>
        <w:keepNext/>
        <w:jc w:val="center"/>
        <w:outlineLvl w:val="0"/>
        <w:rPr>
          <w:caps/>
        </w:rPr>
      </w:pPr>
      <w:r w:rsidRPr="00CE1164">
        <w:rPr>
          <w:caps/>
        </w:rPr>
        <w:t>МАЛИНСЬКА МІСЬКА РАДА</w:t>
      </w:r>
    </w:p>
    <w:p w:rsidR="00CE1164" w:rsidRPr="00CE1164" w:rsidRDefault="00CE1164" w:rsidP="00CE1164">
      <w:pPr>
        <w:jc w:val="center"/>
      </w:pPr>
      <w:r w:rsidRPr="00CE1164">
        <w:t>ЖИТОМИРСЬКОЇ ОБЛАСТІ</w:t>
      </w:r>
    </w:p>
    <w:p w:rsidR="00CE1164" w:rsidRPr="00CE1164" w:rsidRDefault="00CE1164" w:rsidP="00CE1164">
      <w:pPr>
        <w:jc w:val="center"/>
        <w:rPr>
          <w:sz w:val="16"/>
          <w:szCs w:val="16"/>
        </w:rPr>
      </w:pPr>
    </w:p>
    <w:p w:rsidR="00CE1164" w:rsidRPr="00CE1164" w:rsidRDefault="00CE1164" w:rsidP="00CE1164">
      <w:pPr>
        <w:keepNext/>
        <w:jc w:val="center"/>
        <w:outlineLvl w:val="0"/>
        <w:rPr>
          <w:b/>
          <w:caps/>
          <w:sz w:val="48"/>
          <w:szCs w:val="48"/>
        </w:rPr>
      </w:pPr>
      <w:r w:rsidRPr="00CE1164">
        <w:rPr>
          <w:b/>
          <w:caps/>
          <w:sz w:val="48"/>
          <w:szCs w:val="48"/>
        </w:rPr>
        <w:t xml:space="preserve">Р І Ш Е Н </w:t>
      </w:r>
      <w:proofErr w:type="spellStart"/>
      <w:r w:rsidRPr="00CE1164">
        <w:rPr>
          <w:b/>
          <w:caps/>
          <w:sz w:val="48"/>
          <w:szCs w:val="48"/>
        </w:rPr>
        <w:t>Н</w:t>
      </w:r>
      <w:proofErr w:type="spellEnd"/>
      <w:r w:rsidRPr="00CE1164">
        <w:rPr>
          <w:b/>
          <w:caps/>
          <w:sz w:val="48"/>
          <w:szCs w:val="48"/>
        </w:rPr>
        <w:t xml:space="preserve"> я</w:t>
      </w:r>
    </w:p>
    <w:p w:rsidR="00CE1164" w:rsidRPr="00CE1164" w:rsidRDefault="00CE1164" w:rsidP="00CE1164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CE1164" w:rsidRPr="00CE1164" w:rsidRDefault="00CE1164" w:rsidP="00CE1164">
      <w:pPr>
        <w:keepNext/>
        <w:jc w:val="center"/>
        <w:outlineLvl w:val="2"/>
        <w:rPr>
          <w:b/>
          <w:caps/>
          <w:sz w:val="28"/>
          <w:szCs w:val="20"/>
        </w:rPr>
      </w:pPr>
      <w:r w:rsidRPr="00CE1164">
        <w:rPr>
          <w:b/>
          <w:caps/>
          <w:sz w:val="28"/>
          <w:szCs w:val="20"/>
        </w:rPr>
        <w:t>малинської МІСЬКОЇ ради</w:t>
      </w:r>
    </w:p>
    <w:p w:rsidR="00CE1164" w:rsidRPr="00CE1164" w:rsidRDefault="00CE1164" w:rsidP="00CE1164">
      <w:pPr>
        <w:spacing w:line="480" w:lineRule="auto"/>
        <w:jc w:val="center"/>
        <w:rPr>
          <w:sz w:val="28"/>
        </w:rPr>
      </w:pPr>
      <w:r w:rsidRPr="00CE116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6BC9E4" wp14:editId="312D152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A0C735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CE1164">
        <w:rPr>
          <w:sz w:val="28"/>
        </w:rPr>
        <w:t>(</w:t>
      </w:r>
      <w:r w:rsidRPr="00CE1164">
        <w:rPr>
          <w:sz w:val="28"/>
          <w:lang w:val="uk-UA"/>
        </w:rPr>
        <w:t>шістдесят четверта</w:t>
      </w:r>
      <w:r w:rsidRPr="00CE1164">
        <w:rPr>
          <w:sz w:val="28"/>
        </w:rPr>
        <w:t xml:space="preserve"> </w:t>
      </w:r>
      <w:proofErr w:type="spellStart"/>
      <w:r w:rsidRPr="00CE1164">
        <w:rPr>
          <w:sz w:val="28"/>
        </w:rPr>
        <w:t>сесія</w:t>
      </w:r>
      <w:proofErr w:type="spellEnd"/>
      <w:r w:rsidRPr="00CE1164">
        <w:rPr>
          <w:sz w:val="28"/>
        </w:rPr>
        <w:t xml:space="preserve"> восьмого </w:t>
      </w:r>
      <w:proofErr w:type="spellStart"/>
      <w:r w:rsidRPr="00CE1164">
        <w:rPr>
          <w:sz w:val="28"/>
        </w:rPr>
        <w:t>скликання</w:t>
      </w:r>
      <w:proofErr w:type="spellEnd"/>
      <w:r w:rsidRPr="00CE1164">
        <w:rPr>
          <w:sz w:val="28"/>
        </w:rPr>
        <w:t>)</w:t>
      </w:r>
    </w:p>
    <w:p w:rsidR="00CE1164" w:rsidRPr="00CE1164" w:rsidRDefault="00CE1164" w:rsidP="00CE1164">
      <w:pPr>
        <w:jc w:val="both"/>
        <w:rPr>
          <w:szCs w:val="20"/>
          <w:lang w:val="uk-UA"/>
        </w:rPr>
      </w:pPr>
      <w:proofErr w:type="spellStart"/>
      <w:r w:rsidRPr="00CE1164">
        <w:rPr>
          <w:sz w:val="28"/>
          <w:u w:val="single"/>
        </w:rPr>
        <w:t>від</w:t>
      </w:r>
      <w:proofErr w:type="spellEnd"/>
      <w:r w:rsidRPr="00CE1164">
        <w:rPr>
          <w:sz w:val="28"/>
          <w:u w:val="single"/>
        </w:rPr>
        <w:t xml:space="preserve"> </w:t>
      </w:r>
      <w:r w:rsidRPr="00CE1164">
        <w:rPr>
          <w:sz w:val="28"/>
          <w:u w:val="single"/>
          <w:lang w:val="uk-UA"/>
        </w:rPr>
        <w:t>13</w:t>
      </w:r>
      <w:r w:rsidRPr="00CE1164">
        <w:rPr>
          <w:sz w:val="28"/>
          <w:u w:val="single"/>
        </w:rPr>
        <w:t xml:space="preserve"> </w:t>
      </w:r>
      <w:r w:rsidRPr="00CE1164">
        <w:rPr>
          <w:sz w:val="28"/>
          <w:u w:val="single"/>
          <w:lang w:val="uk-UA"/>
        </w:rPr>
        <w:t>груд</w:t>
      </w:r>
      <w:proofErr w:type="spellStart"/>
      <w:r w:rsidRPr="00CE1164">
        <w:rPr>
          <w:sz w:val="28"/>
          <w:u w:val="single"/>
        </w:rPr>
        <w:t>ня</w:t>
      </w:r>
      <w:proofErr w:type="spellEnd"/>
      <w:r w:rsidRPr="00CE1164">
        <w:rPr>
          <w:sz w:val="28"/>
          <w:u w:val="single"/>
        </w:rPr>
        <w:t xml:space="preserve"> 2024 року № 1</w:t>
      </w:r>
      <w:r w:rsidRPr="00CE1164">
        <w:rPr>
          <w:sz w:val="28"/>
          <w:u w:val="single"/>
          <w:lang w:val="uk-UA"/>
        </w:rPr>
        <w:t>3</w:t>
      </w:r>
      <w:r>
        <w:rPr>
          <w:sz w:val="28"/>
          <w:u w:val="single"/>
          <w:lang w:val="uk-UA"/>
        </w:rPr>
        <w:t>78</w:t>
      </w:r>
    </w:p>
    <w:p w:rsidR="001514DF" w:rsidRDefault="001514DF" w:rsidP="00C34219">
      <w:pPr>
        <w:pStyle w:val="a3"/>
        <w:shd w:val="clear" w:color="auto" w:fill="auto"/>
        <w:tabs>
          <w:tab w:val="left" w:pos="6438"/>
        </w:tabs>
        <w:spacing w:before="0" w:after="0" w:line="322" w:lineRule="exact"/>
        <w:ind w:left="40" w:right="3320"/>
        <w:jc w:val="left"/>
        <w:rPr>
          <w:rStyle w:val="BodyTextChar"/>
          <w:color w:val="000000"/>
          <w:sz w:val="28"/>
          <w:szCs w:val="28"/>
          <w:lang w:val="uk-UA"/>
        </w:rPr>
      </w:pPr>
      <w:r w:rsidRPr="005C3944">
        <w:rPr>
          <w:rStyle w:val="BodyTextChar"/>
          <w:color w:val="000000"/>
          <w:sz w:val="28"/>
          <w:szCs w:val="28"/>
        </w:rPr>
        <w:t xml:space="preserve">Про </w:t>
      </w:r>
      <w:r w:rsidR="00972E01">
        <w:rPr>
          <w:rStyle w:val="BodyTextChar"/>
          <w:color w:val="000000"/>
          <w:sz w:val="28"/>
          <w:szCs w:val="28"/>
          <w:lang w:val="uk-UA"/>
        </w:rPr>
        <w:t>внесення змін до</w:t>
      </w:r>
      <w:r w:rsidR="00FC7848">
        <w:rPr>
          <w:rStyle w:val="BodyTextChar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BodyTextChar"/>
          <w:color w:val="000000"/>
          <w:sz w:val="28"/>
          <w:szCs w:val="28"/>
        </w:rPr>
        <w:t>Положення</w:t>
      </w:r>
      <w:proofErr w:type="spellEnd"/>
      <w:r>
        <w:rPr>
          <w:rStyle w:val="BodyTextChar"/>
          <w:color w:val="000000"/>
          <w:sz w:val="28"/>
          <w:szCs w:val="28"/>
        </w:rPr>
        <w:t xml:space="preserve"> </w:t>
      </w:r>
    </w:p>
    <w:p w:rsidR="001514DF" w:rsidRDefault="001514DF" w:rsidP="00C34219">
      <w:pPr>
        <w:pStyle w:val="a3"/>
        <w:shd w:val="clear" w:color="auto" w:fill="auto"/>
        <w:tabs>
          <w:tab w:val="left" w:pos="6438"/>
        </w:tabs>
        <w:spacing w:before="0" w:after="0" w:line="322" w:lineRule="exact"/>
        <w:ind w:left="40" w:right="3320"/>
        <w:jc w:val="left"/>
        <w:rPr>
          <w:rStyle w:val="BodyTextChar"/>
          <w:color w:val="000000"/>
          <w:sz w:val="28"/>
          <w:szCs w:val="28"/>
        </w:rPr>
      </w:pPr>
      <w:r>
        <w:rPr>
          <w:rStyle w:val="BodyTextChar"/>
          <w:color w:val="000000"/>
          <w:sz w:val="28"/>
          <w:szCs w:val="28"/>
        </w:rPr>
        <w:t>про</w:t>
      </w:r>
      <w:r w:rsidRPr="005C3944">
        <w:rPr>
          <w:rStyle w:val="BodyTextChar"/>
          <w:color w:val="000000"/>
          <w:sz w:val="28"/>
          <w:szCs w:val="28"/>
        </w:rPr>
        <w:t xml:space="preserve"> </w:t>
      </w:r>
      <w:r>
        <w:rPr>
          <w:rStyle w:val="BodyTextChar"/>
          <w:color w:val="000000"/>
          <w:sz w:val="28"/>
          <w:szCs w:val="28"/>
          <w:lang w:val="uk-UA"/>
        </w:rPr>
        <w:t>комунальний заклад «Т</w:t>
      </w:r>
      <w:proofErr w:type="spellStart"/>
      <w:r w:rsidRPr="005C3944">
        <w:rPr>
          <w:rStyle w:val="BodyTextChar"/>
          <w:color w:val="000000"/>
          <w:sz w:val="28"/>
          <w:szCs w:val="28"/>
        </w:rPr>
        <w:t>ериторіальний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центр </w:t>
      </w:r>
      <w:proofErr w:type="spellStart"/>
      <w:r w:rsidRPr="005C3944">
        <w:rPr>
          <w:rStyle w:val="BodyTextChar"/>
          <w:color w:val="000000"/>
          <w:sz w:val="28"/>
          <w:szCs w:val="28"/>
        </w:rPr>
        <w:t>соціального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</w:t>
      </w:r>
      <w:proofErr w:type="spellStart"/>
      <w:r w:rsidRPr="005C3944">
        <w:rPr>
          <w:rStyle w:val="BodyTextChar"/>
          <w:color w:val="000000"/>
          <w:sz w:val="28"/>
          <w:szCs w:val="28"/>
        </w:rPr>
        <w:t>обслуговування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(</w:t>
      </w:r>
      <w:proofErr w:type="spellStart"/>
      <w:r w:rsidRPr="005C3944">
        <w:rPr>
          <w:rStyle w:val="BodyTextChar"/>
          <w:color w:val="000000"/>
          <w:sz w:val="28"/>
          <w:szCs w:val="28"/>
        </w:rPr>
        <w:t>надання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</w:t>
      </w:r>
      <w:proofErr w:type="spellStart"/>
      <w:r w:rsidRPr="005C3944">
        <w:rPr>
          <w:rStyle w:val="BodyTextChar"/>
          <w:color w:val="000000"/>
          <w:sz w:val="28"/>
          <w:szCs w:val="28"/>
        </w:rPr>
        <w:t>соціальних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</w:t>
      </w:r>
      <w:proofErr w:type="spellStart"/>
      <w:r w:rsidRPr="005C3944">
        <w:rPr>
          <w:rStyle w:val="BodyTextChar"/>
          <w:color w:val="000000"/>
          <w:sz w:val="28"/>
          <w:szCs w:val="28"/>
        </w:rPr>
        <w:t>послуг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) </w:t>
      </w:r>
      <w:proofErr w:type="spellStart"/>
      <w:r>
        <w:rPr>
          <w:rStyle w:val="BodyTextChar"/>
          <w:color w:val="000000"/>
          <w:sz w:val="28"/>
          <w:szCs w:val="28"/>
        </w:rPr>
        <w:t>Малинської</w:t>
      </w:r>
      <w:proofErr w:type="spellEnd"/>
      <w:r>
        <w:rPr>
          <w:rStyle w:val="BodyTextChar"/>
          <w:color w:val="000000"/>
          <w:sz w:val="28"/>
          <w:szCs w:val="28"/>
        </w:rPr>
        <w:t xml:space="preserve"> </w:t>
      </w:r>
      <w:proofErr w:type="spellStart"/>
      <w:r>
        <w:rPr>
          <w:rStyle w:val="BodyTextChar"/>
          <w:color w:val="000000"/>
          <w:sz w:val="28"/>
          <w:szCs w:val="28"/>
        </w:rPr>
        <w:t>міської</w:t>
      </w:r>
      <w:proofErr w:type="spellEnd"/>
    </w:p>
    <w:p w:rsidR="00972E01" w:rsidRDefault="001514DF" w:rsidP="00C34219">
      <w:pPr>
        <w:pStyle w:val="a3"/>
        <w:shd w:val="clear" w:color="auto" w:fill="auto"/>
        <w:tabs>
          <w:tab w:val="left" w:pos="6438"/>
        </w:tabs>
        <w:spacing w:before="0" w:after="0" w:line="322" w:lineRule="exact"/>
        <w:ind w:left="40" w:right="3320"/>
        <w:jc w:val="left"/>
        <w:rPr>
          <w:rStyle w:val="BodyTextChar"/>
          <w:color w:val="000000"/>
          <w:sz w:val="28"/>
          <w:szCs w:val="28"/>
          <w:lang w:val="uk-UA"/>
        </w:rPr>
      </w:pPr>
      <w:proofErr w:type="spellStart"/>
      <w:r>
        <w:rPr>
          <w:rStyle w:val="BodyTextChar"/>
          <w:color w:val="000000"/>
          <w:sz w:val="28"/>
          <w:szCs w:val="28"/>
        </w:rPr>
        <w:t>територіальної</w:t>
      </w:r>
      <w:proofErr w:type="spellEnd"/>
      <w:r>
        <w:rPr>
          <w:rStyle w:val="BodyTextChar"/>
          <w:color w:val="000000"/>
          <w:sz w:val="28"/>
          <w:szCs w:val="28"/>
        </w:rPr>
        <w:t xml:space="preserve"> </w:t>
      </w:r>
      <w:proofErr w:type="spellStart"/>
      <w:r>
        <w:rPr>
          <w:rStyle w:val="BodyTextChar"/>
          <w:color w:val="000000"/>
          <w:sz w:val="28"/>
          <w:szCs w:val="28"/>
        </w:rPr>
        <w:t>громади</w:t>
      </w:r>
      <w:proofErr w:type="spellEnd"/>
      <w:r>
        <w:rPr>
          <w:rStyle w:val="BodyTextChar"/>
          <w:color w:val="000000"/>
          <w:sz w:val="28"/>
          <w:szCs w:val="28"/>
          <w:lang w:val="uk-UA"/>
        </w:rPr>
        <w:t>»</w:t>
      </w:r>
      <w:r w:rsidR="00972E01">
        <w:rPr>
          <w:rStyle w:val="BodyTextChar"/>
          <w:color w:val="000000"/>
          <w:sz w:val="28"/>
          <w:szCs w:val="28"/>
          <w:lang w:val="uk-UA"/>
        </w:rPr>
        <w:t xml:space="preserve"> і затвердження його</w:t>
      </w:r>
    </w:p>
    <w:p w:rsidR="001514DF" w:rsidRPr="004026A9" w:rsidRDefault="00FC7848" w:rsidP="00C34219">
      <w:pPr>
        <w:pStyle w:val="a3"/>
        <w:shd w:val="clear" w:color="auto" w:fill="auto"/>
        <w:tabs>
          <w:tab w:val="left" w:pos="6438"/>
        </w:tabs>
        <w:spacing w:before="0" w:after="0" w:line="322" w:lineRule="exact"/>
        <w:ind w:left="40" w:right="3320"/>
        <w:jc w:val="left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BodyTextChar"/>
          <w:color w:val="000000"/>
          <w:sz w:val="28"/>
          <w:szCs w:val="28"/>
          <w:lang w:val="uk-UA"/>
        </w:rPr>
        <w:t>у новій редакції</w:t>
      </w:r>
    </w:p>
    <w:p w:rsidR="001514DF" w:rsidRDefault="001514DF" w:rsidP="0018324E">
      <w:pPr>
        <w:pStyle w:val="a3"/>
        <w:shd w:val="clear" w:color="auto" w:fill="auto"/>
        <w:spacing w:before="0" w:after="0" w:line="322" w:lineRule="exact"/>
        <w:ind w:left="40" w:right="3320"/>
        <w:jc w:val="left"/>
      </w:pPr>
    </w:p>
    <w:p w:rsidR="001514DF" w:rsidRDefault="001514DF" w:rsidP="0018324E">
      <w:pPr>
        <w:pStyle w:val="a3"/>
        <w:shd w:val="clear" w:color="auto" w:fill="auto"/>
        <w:spacing w:before="0" w:after="0" w:line="322" w:lineRule="exact"/>
        <w:ind w:left="40" w:right="3320"/>
        <w:jc w:val="left"/>
      </w:pPr>
    </w:p>
    <w:p w:rsidR="00CE1164" w:rsidRDefault="00CE1164" w:rsidP="0018324E">
      <w:pPr>
        <w:pStyle w:val="a3"/>
        <w:shd w:val="clear" w:color="auto" w:fill="auto"/>
        <w:spacing w:before="0" w:after="0" w:line="322" w:lineRule="exact"/>
        <w:ind w:left="40" w:right="3320"/>
        <w:jc w:val="left"/>
      </w:pPr>
    </w:p>
    <w:p w:rsidR="001514DF" w:rsidRDefault="001514DF" w:rsidP="0018324E">
      <w:pPr>
        <w:pStyle w:val="a3"/>
        <w:shd w:val="clear" w:color="auto" w:fill="auto"/>
        <w:spacing w:before="0" w:after="0" w:line="336" w:lineRule="exact"/>
        <w:ind w:left="40" w:right="20" w:firstLine="440"/>
        <w:jc w:val="both"/>
        <w:rPr>
          <w:rStyle w:val="BodyTextChar"/>
          <w:color w:val="000000"/>
          <w:sz w:val="28"/>
          <w:szCs w:val="28"/>
        </w:rPr>
      </w:pPr>
      <w:proofErr w:type="spellStart"/>
      <w:r w:rsidRPr="005C3944">
        <w:rPr>
          <w:rStyle w:val="BodyTextChar"/>
          <w:color w:val="000000"/>
          <w:sz w:val="28"/>
          <w:szCs w:val="28"/>
        </w:rPr>
        <w:t>Відповідно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до</w:t>
      </w:r>
      <w:r w:rsidR="00836DC0">
        <w:rPr>
          <w:rStyle w:val="BodyTextChar"/>
          <w:color w:val="000000"/>
          <w:sz w:val="28"/>
          <w:szCs w:val="28"/>
          <w:lang w:val="uk-UA"/>
        </w:rPr>
        <w:t xml:space="preserve"> </w:t>
      </w:r>
      <w:r w:rsidR="007E0122">
        <w:rPr>
          <w:sz w:val="28"/>
          <w:szCs w:val="28"/>
        </w:rPr>
        <w:t xml:space="preserve">Закону </w:t>
      </w:r>
      <w:proofErr w:type="spellStart"/>
      <w:r w:rsidR="007E0122">
        <w:rPr>
          <w:sz w:val="28"/>
          <w:szCs w:val="28"/>
        </w:rPr>
        <w:t>України</w:t>
      </w:r>
      <w:proofErr w:type="spellEnd"/>
      <w:r w:rsidR="007E0122">
        <w:rPr>
          <w:sz w:val="28"/>
          <w:szCs w:val="28"/>
        </w:rPr>
        <w:t xml:space="preserve"> «Про </w:t>
      </w:r>
      <w:proofErr w:type="spellStart"/>
      <w:r w:rsidR="007E0122">
        <w:rPr>
          <w:sz w:val="28"/>
          <w:szCs w:val="28"/>
        </w:rPr>
        <w:t>місцеве</w:t>
      </w:r>
      <w:proofErr w:type="spellEnd"/>
      <w:r w:rsidR="007E0122">
        <w:rPr>
          <w:sz w:val="28"/>
          <w:szCs w:val="28"/>
        </w:rPr>
        <w:t xml:space="preserve"> </w:t>
      </w:r>
      <w:proofErr w:type="spellStart"/>
      <w:r w:rsidR="007E0122">
        <w:rPr>
          <w:sz w:val="28"/>
          <w:szCs w:val="28"/>
        </w:rPr>
        <w:t>самоврядування</w:t>
      </w:r>
      <w:proofErr w:type="spellEnd"/>
      <w:r w:rsidR="007E0122">
        <w:rPr>
          <w:sz w:val="28"/>
          <w:szCs w:val="28"/>
        </w:rPr>
        <w:t xml:space="preserve"> в </w:t>
      </w:r>
      <w:proofErr w:type="spellStart"/>
      <w:r w:rsidR="007E0122">
        <w:rPr>
          <w:sz w:val="28"/>
          <w:szCs w:val="28"/>
        </w:rPr>
        <w:t>Україні</w:t>
      </w:r>
      <w:proofErr w:type="spellEnd"/>
      <w:r w:rsidR="007E0122">
        <w:rPr>
          <w:sz w:val="28"/>
          <w:szCs w:val="28"/>
        </w:rPr>
        <w:t>»</w:t>
      </w:r>
      <w:r w:rsidR="007E0122">
        <w:rPr>
          <w:sz w:val="28"/>
          <w:szCs w:val="28"/>
          <w:lang w:val="uk-UA"/>
        </w:rPr>
        <w:t xml:space="preserve"> та</w:t>
      </w:r>
      <w:r w:rsidR="00CE1164">
        <w:rPr>
          <w:sz w:val="28"/>
          <w:szCs w:val="28"/>
          <w:lang w:val="uk-UA"/>
        </w:rPr>
        <w:t xml:space="preserve"> </w:t>
      </w:r>
      <w:r w:rsidR="00836DC0">
        <w:rPr>
          <w:rStyle w:val="BodyTextChar"/>
          <w:color w:val="000000"/>
          <w:sz w:val="28"/>
          <w:szCs w:val="28"/>
          <w:lang w:val="uk-UA"/>
        </w:rPr>
        <w:t>рішення 40-ої сесії 8-го скликання Малинської міської ради №949 від 07.07.2023 року «Про перейменування та найменування вулиць та провулків на території Малинської міської територіальної громади»</w:t>
      </w:r>
      <w:r>
        <w:rPr>
          <w:rStyle w:val="BodyTextChar"/>
          <w:color w:val="000000"/>
          <w:sz w:val="28"/>
          <w:szCs w:val="28"/>
          <w:lang w:val="uk-UA"/>
        </w:rPr>
        <w:t xml:space="preserve">, </w:t>
      </w:r>
      <w:proofErr w:type="spellStart"/>
      <w:r w:rsidRPr="005C3944">
        <w:rPr>
          <w:rStyle w:val="BodyTextChar"/>
          <w:color w:val="000000"/>
          <w:sz w:val="28"/>
          <w:szCs w:val="28"/>
        </w:rPr>
        <w:t>міська</w:t>
      </w:r>
      <w:proofErr w:type="spellEnd"/>
      <w:r w:rsidRPr="005C3944">
        <w:rPr>
          <w:rStyle w:val="BodyTextChar"/>
          <w:color w:val="000000"/>
          <w:sz w:val="28"/>
          <w:szCs w:val="28"/>
        </w:rPr>
        <w:t xml:space="preserve"> рада</w:t>
      </w:r>
    </w:p>
    <w:p w:rsidR="001514DF" w:rsidRPr="005C3944" w:rsidRDefault="001514DF" w:rsidP="0018324E">
      <w:pPr>
        <w:pStyle w:val="a3"/>
        <w:shd w:val="clear" w:color="auto" w:fill="auto"/>
        <w:spacing w:before="0" w:after="0" w:line="336" w:lineRule="exact"/>
        <w:ind w:left="40" w:right="20" w:firstLine="440"/>
        <w:jc w:val="both"/>
        <w:rPr>
          <w:color w:val="000000"/>
          <w:sz w:val="28"/>
          <w:szCs w:val="28"/>
        </w:rPr>
      </w:pPr>
    </w:p>
    <w:p w:rsidR="001514DF" w:rsidRPr="005C3944" w:rsidRDefault="001514DF" w:rsidP="00ED276A">
      <w:pPr>
        <w:pStyle w:val="a3"/>
        <w:shd w:val="clear" w:color="auto" w:fill="auto"/>
        <w:spacing w:before="0" w:after="257" w:line="260" w:lineRule="exact"/>
        <w:ind w:left="40"/>
        <w:jc w:val="left"/>
        <w:rPr>
          <w:sz w:val="28"/>
          <w:szCs w:val="28"/>
        </w:rPr>
      </w:pPr>
      <w:r w:rsidRPr="005C3944">
        <w:rPr>
          <w:rStyle w:val="BodyTextChar"/>
          <w:color w:val="000000"/>
          <w:sz w:val="28"/>
          <w:szCs w:val="28"/>
        </w:rPr>
        <w:t>ВИРІШИЛА:</w:t>
      </w:r>
    </w:p>
    <w:p w:rsidR="00972E01" w:rsidRPr="00972E01" w:rsidRDefault="001514DF" w:rsidP="00972E01">
      <w:pPr>
        <w:pStyle w:val="a3"/>
        <w:shd w:val="clear" w:color="auto" w:fill="auto"/>
        <w:tabs>
          <w:tab w:val="left" w:pos="540"/>
        </w:tabs>
        <w:spacing w:before="0" w:after="0" w:line="322" w:lineRule="exact"/>
        <w:ind w:right="20" w:hanging="720"/>
        <w:jc w:val="both"/>
        <w:rPr>
          <w:color w:val="000000"/>
          <w:sz w:val="28"/>
          <w:szCs w:val="28"/>
          <w:shd w:val="clear" w:color="auto" w:fill="FFFFFF"/>
        </w:rPr>
      </w:pPr>
      <w:r w:rsidRPr="005C3944">
        <w:rPr>
          <w:rStyle w:val="BodyTextChar"/>
          <w:color w:val="000000"/>
          <w:sz w:val="28"/>
          <w:szCs w:val="28"/>
        </w:rPr>
        <w:t xml:space="preserve">               </w:t>
      </w:r>
      <w:r>
        <w:rPr>
          <w:rStyle w:val="BodyTextChar"/>
          <w:color w:val="000000"/>
          <w:sz w:val="28"/>
          <w:szCs w:val="28"/>
        </w:rPr>
        <w:t xml:space="preserve">   </w:t>
      </w:r>
      <w:r w:rsidR="00FC7848">
        <w:rPr>
          <w:rStyle w:val="BodyTextChar"/>
          <w:color w:val="000000"/>
          <w:sz w:val="28"/>
          <w:szCs w:val="28"/>
          <w:lang w:val="uk-UA"/>
        </w:rPr>
        <w:t xml:space="preserve">   1</w:t>
      </w:r>
      <w:r w:rsidRPr="004026A9">
        <w:rPr>
          <w:rStyle w:val="BodyTextChar"/>
          <w:color w:val="000000"/>
          <w:sz w:val="28"/>
          <w:szCs w:val="28"/>
          <w:lang w:val="uk-UA"/>
        </w:rPr>
        <w:t xml:space="preserve">. </w:t>
      </w:r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Внести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зміни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Положення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про </w:t>
      </w:r>
      <w:r w:rsidR="00972E01" w:rsidRPr="00972E01">
        <w:rPr>
          <w:color w:val="000000"/>
          <w:sz w:val="28"/>
          <w:szCs w:val="28"/>
          <w:shd w:val="clear" w:color="auto" w:fill="FFFFFF"/>
          <w:lang w:val="uk-UA"/>
        </w:rPr>
        <w:t>комунальний заклад «Т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ериторіальний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центр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соціального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обслуговування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надання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соціальних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послуг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)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Малинської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громади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972E01" w:rsidRPr="00972E01">
        <w:rPr>
          <w:color w:val="000000"/>
          <w:sz w:val="28"/>
          <w:szCs w:val="28"/>
          <w:shd w:val="clear" w:color="auto" w:fill="FFFFFF"/>
        </w:rPr>
        <w:t xml:space="preserve">, а </w:t>
      </w:r>
      <w:proofErr w:type="spellStart"/>
      <w:r w:rsidR="00972E01" w:rsidRPr="00972E01">
        <w:rPr>
          <w:color w:val="000000"/>
          <w:sz w:val="28"/>
          <w:szCs w:val="28"/>
          <w:shd w:val="clear" w:color="auto" w:fill="FFFFFF"/>
        </w:rPr>
        <w:t>саме</w:t>
      </w:r>
      <w:proofErr w:type="spellEnd"/>
      <w:r w:rsidR="00972E01" w:rsidRPr="00972E01">
        <w:rPr>
          <w:color w:val="000000"/>
          <w:sz w:val="28"/>
          <w:szCs w:val="28"/>
          <w:shd w:val="clear" w:color="auto" w:fill="FFFFFF"/>
        </w:rPr>
        <w:t>:</w:t>
      </w:r>
    </w:p>
    <w:p w:rsidR="00972E01" w:rsidRPr="00972E01" w:rsidRDefault="00972E01" w:rsidP="00972E01">
      <w:pPr>
        <w:widowControl w:val="0"/>
        <w:tabs>
          <w:tab w:val="left" w:pos="540"/>
        </w:tabs>
        <w:spacing w:line="322" w:lineRule="exact"/>
        <w:ind w:right="20"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972E01">
        <w:rPr>
          <w:rFonts w:eastAsia="Calibri"/>
          <w:color w:val="000000"/>
          <w:sz w:val="28"/>
          <w:szCs w:val="28"/>
          <w:shd w:val="clear" w:color="auto" w:fill="FFFFFF"/>
        </w:rPr>
        <w:t xml:space="preserve">        1.1. Пункт 3 </w:t>
      </w:r>
      <w:r w:rsidRPr="00972E0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proofErr w:type="spellStart"/>
      <w:r w:rsidRPr="00972E01">
        <w:rPr>
          <w:rFonts w:eastAsia="Calibri"/>
          <w:color w:val="000000"/>
          <w:sz w:val="28"/>
          <w:szCs w:val="28"/>
          <w:shd w:val="clear" w:color="auto" w:fill="FFFFFF"/>
        </w:rPr>
        <w:t>оложення</w:t>
      </w:r>
      <w:proofErr w:type="spellEnd"/>
      <w:r w:rsidRPr="00972E01">
        <w:rPr>
          <w:rFonts w:eastAsia="Calibr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72E01">
        <w:rPr>
          <w:rFonts w:eastAsia="Calibri"/>
          <w:color w:val="000000"/>
          <w:sz w:val="28"/>
          <w:szCs w:val="28"/>
          <w:shd w:val="clear" w:color="auto" w:fill="FFFFFF"/>
        </w:rPr>
        <w:t>викласти</w:t>
      </w:r>
      <w:proofErr w:type="spellEnd"/>
      <w:r w:rsidRPr="00972E01">
        <w:rPr>
          <w:rFonts w:eastAsia="Calibri"/>
          <w:color w:val="000000"/>
          <w:sz w:val="28"/>
          <w:szCs w:val="28"/>
          <w:shd w:val="clear" w:color="auto" w:fill="FFFFFF"/>
        </w:rPr>
        <w:t xml:space="preserve"> в нов</w:t>
      </w:r>
      <w:proofErr w:type="spellStart"/>
      <w:r w:rsidRPr="00972E0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ій</w:t>
      </w:r>
      <w:proofErr w:type="spellEnd"/>
      <w:r w:rsidRPr="00972E01">
        <w:rPr>
          <w:rFonts w:eastAsia="Calibr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72E01">
        <w:rPr>
          <w:rFonts w:eastAsia="Calibri"/>
          <w:color w:val="000000"/>
          <w:sz w:val="28"/>
          <w:szCs w:val="28"/>
          <w:shd w:val="clear" w:color="auto" w:fill="FFFFFF"/>
        </w:rPr>
        <w:t>редакці</w:t>
      </w:r>
      <w:proofErr w:type="spellEnd"/>
      <w:r w:rsidRPr="00972E0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ї</w:t>
      </w:r>
      <w:r w:rsidRPr="00972E01">
        <w:rPr>
          <w:rFonts w:eastAsia="Calibri"/>
          <w:color w:val="000000"/>
          <w:sz w:val="28"/>
          <w:szCs w:val="28"/>
          <w:shd w:val="clear" w:color="auto" w:fill="FFFFFF"/>
        </w:rPr>
        <w:t>:</w:t>
      </w:r>
    </w:p>
    <w:p w:rsidR="00972E01" w:rsidRPr="00972E01" w:rsidRDefault="00972E01" w:rsidP="00972E01">
      <w:pPr>
        <w:shd w:val="clear" w:color="auto" w:fill="FFFFFF"/>
        <w:jc w:val="both"/>
        <w:rPr>
          <w:rFonts w:eastAsia="SimSun"/>
          <w:color w:val="000000"/>
          <w:sz w:val="28"/>
          <w:lang w:val="uk-UA" w:eastAsia="zh-CN"/>
        </w:rPr>
      </w:pPr>
      <w:r w:rsidRPr="00972E01">
        <w:rPr>
          <w:color w:val="000000"/>
          <w:sz w:val="28"/>
          <w:szCs w:val="28"/>
          <w:lang w:val="uk-UA"/>
        </w:rPr>
        <w:t>«3.</w:t>
      </w:r>
      <w:r w:rsidRPr="00972E01">
        <w:rPr>
          <w:color w:val="000000"/>
          <w:sz w:val="28"/>
          <w:szCs w:val="28"/>
          <w:u w:val="single"/>
          <w:lang w:val="uk-UA"/>
        </w:rPr>
        <w:t xml:space="preserve"> </w:t>
      </w:r>
      <w:r w:rsidRPr="00972E01">
        <w:rPr>
          <w:rFonts w:eastAsia="SimSun"/>
          <w:color w:val="000000"/>
          <w:sz w:val="28"/>
          <w:lang w:val="uk-UA" w:eastAsia="zh-CN"/>
        </w:rPr>
        <w:t>Організаційно-правова форма: комунальний заклад.</w:t>
      </w:r>
    </w:p>
    <w:p w:rsidR="00972E01" w:rsidRPr="00972E01" w:rsidRDefault="00972E01" w:rsidP="00972E01">
      <w:pPr>
        <w:shd w:val="clear" w:color="auto" w:fill="FFFFFF"/>
        <w:jc w:val="both"/>
        <w:rPr>
          <w:rFonts w:eastAsia="SimSun"/>
          <w:color w:val="000000"/>
          <w:sz w:val="28"/>
          <w:lang w:val="uk-UA" w:eastAsia="zh-CN"/>
        </w:rPr>
      </w:pPr>
      <w:r w:rsidRPr="00972E01">
        <w:rPr>
          <w:rFonts w:eastAsia="SimSun"/>
          <w:color w:val="000000"/>
          <w:sz w:val="28"/>
          <w:lang w:val="uk-UA" w:eastAsia="zh-CN"/>
        </w:rPr>
        <w:t xml:space="preserve">      Територіальний центр є юридичною особою.</w:t>
      </w:r>
    </w:p>
    <w:p w:rsidR="00972E01" w:rsidRPr="00972E01" w:rsidRDefault="00972E01" w:rsidP="00972E01">
      <w:pPr>
        <w:shd w:val="clear" w:color="auto" w:fill="FFFFFF"/>
        <w:jc w:val="both"/>
        <w:rPr>
          <w:rFonts w:eastAsia="SimSun"/>
          <w:color w:val="000000"/>
          <w:sz w:val="28"/>
          <w:lang w:val="uk-UA" w:eastAsia="zh-CN"/>
        </w:rPr>
      </w:pPr>
      <w:r w:rsidRPr="00972E01">
        <w:rPr>
          <w:rFonts w:eastAsia="SimSun"/>
          <w:color w:val="000000"/>
          <w:sz w:val="28"/>
          <w:lang w:val="uk-UA" w:eastAsia="zh-CN"/>
        </w:rPr>
        <w:t xml:space="preserve">      Назва юридичної особи: </w:t>
      </w:r>
    </w:p>
    <w:p w:rsidR="00972E01" w:rsidRPr="00972E01" w:rsidRDefault="00972E01" w:rsidP="00972E01">
      <w:pPr>
        <w:numPr>
          <w:ilvl w:val="0"/>
          <w:numId w:val="3"/>
        </w:numPr>
        <w:shd w:val="clear" w:color="auto" w:fill="FFFFFF"/>
        <w:contextualSpacing/>
        <w:jc w:val="both"/>
        <w:rPr>
          <w:rFonts w:eastAsia="SimSun"/>
          <w:color w:val="000000"/>
          <w:sz w:val="28"/>
          <w:lang w:val="uk-UA" w:eastAsia="zh-CN"/>
        </w:rPr>
      </w:pPr>
      <w:r w:rsidRPr="00972E01">
        <w:rPr>
          <w:rFonts w:eastAsia="SimSun"/>
          <w:i/>
          <w:color w:val="000000"/>
          <w:sz w:val="28"/>
          <w:lang w:val="uk-UA" w:eastAsia="zh-CN"/>
        </w:rPr>
        <w:t xml:space="preserve"> повна</w:t>
      </w:r>
      <w:r w:rsidRPr="00972E01">
        <w:rPr>
          <w:rFonts w:eastAsia="SimSun"/>
          <w:color w:val="000000"/>
          <w:sz w:val="28"/>
          <w:lang w:val="uk-UA" w:eastAsia="zh-CN"/>
        </w:rPr>
        <w:t xml:space="preserve"> - «Територіальний центр</w:t>
      </w:r>
      <w:r w:rsidRPr="00972E01">
        <w:rPr>
          <w:rFonts w:eastAsia="SimSun"/>
          <w:color w:val="000000"/>
          <w:sz w:val="28"/>
          <w:lang w:eastAsia="zh-CN"/>
        </w:rPr>
        <w:t> </w:t>
      </w:r>
      <w:r w:rsidRPr="00972E01">
        <w:rPr>
          <w:rFonts w:eastAsia="SimSun"/>
          <w:color w:val="000000"/>
          <w:sz w:val="28"/>
          <w:lang w:val="uk-UA" w:eastAsia="zh-CN"/>
        </w:rPr>
        <w:t>соціального обслуговування (</w:t>
      </w:r>
      <w:hyperlink r:id="rId6" w:tgtFrame="_top" w:history="1">
        <w:r w:rsidRPr="00972E01">
          <w:rPr>
            <w:rFonts w:eastAsia="SimSun"/>
            <w:color w:val="000000"/>
            <w:sz w:val="28"/>
            <w:lang w:val="uk-UA" w:eastAsia="zh-CN"/>
          </w:rPr>
          <w:t>надання соціальних послуг</w:t>
        </w:r>
      </w:hyperlink>
      <w:r w:rsidRPr="00972E01">
        <w:rPr>
          <w:rFonts w:eastAsia="SimSun"/>
          <w:color w:val="000000"/>
          <w:sz w:val="28"/>
          <w:lang w:val="uk-UA" w:eastAsia="zh-CN"/>
        </w:rPr>
        <w:t xml:space="preserve">) </w:t>
      </w:r>
      <w:r w:rsidRPr="00972E01">
        <w:rPr>
          <w:rFonts w:eastAsia="SimSun"/>
          <w:sz w:val="28"/>
          <w:lang w:val="uk-UA" w:eastAsia="zh-CN"/>
        </w:rPr>
        <w:t xml:space="preserve"> Малинської міської територіальної громади</w:t>
      </w:r>
      <w:r w:rsidRPr="00972E01">
        <w:rPr>
          <w:rFonts w:eastAsia="SimSun"/>
          <w:color w:val="000000"/>
          <w:sz w:val="28"/>
          <w:lang w:val="uk-UA" w:eastAsia="zh-CN"/>
        </w:rPr>
        <w:t>»;</w:t>
      </w:r>
    </w:p>
    <w:p w:rsidR="00972E01" w:rsidRPr="00972E01" w:rsidRDefault="00972E01" w:rsidP="00972E01">
      <w:pPr>
        <w:numPr>
          <w:ilvl w:val="0"/>
          <w:numId w:val="3"/>
        </w:numPr>
        <w:shd w:val="clear" w:color="auto" w:fill="FFFFFF"/>
        <w:contextualSpacing/>
        <w:jc w:val="both"/>
        <w:rPr>
          <w:rFonts w:eastAsia="SimSun"/>
          <w:color w:val="000000"/>
          <w:sz w:val="28"/>
          <w:lang w:val="uk-UA" w:eastAsia="zh-CN"/>
        </w:rPr>
      </w:pPr>
      <w:r w:rsidRPr="00972E01">
        <w:rPr>
          <w:rFonts w:eastAsia="SimSun"/>
          <w:i/>
          <w:color w:val="000000"/>
          <w:sz w:val="28"/>
          <w:lang w:val="uk-UA" w:eastAsia="zh-CN"/>
        </w:rPr>
        <w:t xml:space="preserve">скорочена </w:t>
      </w:r>
      <w:r w:rsidRPr="00972E01">
        <w:rPr>
          <w:rFonts w:eastAsia="SimSun"/>
          <w:color w:val="000000"/>
          <w:sz w:val="28"/>
          <w:lang w:val="uk-UA" w:eastAsia="zh-CN"/>
        </w:rPr>
        <w:t>- КЗ «ТЦСО(НСП) Малинської міської територіальної громади».</w:t>
      </w:r>
    </w:p>
    <w:p w:rsidR="00972E01" w:rsidRPr="00972E01" w:rsidRDefault="00972E01" w:rsidP="00972E01">
      <w:pPr>
        <w:shd w:val="clear" w:color="auto" w:fill="FFFFFF"/>
        <w:ind w:firstLine="360"/>
        <w:jc w:val="both"/>
        <w:rPr>
          <w:rFonts w:eastAsia="SimSun"/>
          <w:b/>
          <w:color w:val="000000"/>
          <w:sz w:val="28"/>
          <w:u w:val="single"/>
          <w:lang w:val="uk-UA" w:eastAsia="zh-CN"/>
        </w:rPr>
      </w:pPr>
      <w:r w:rsidRPr="00972E01">
        <w:rPr>
          <w:rFonts w:eastAsia="SimSun"/>
          <w:color w:val="000000"/>
          <w:sz w:val="28"/>
          <w:lang w:val="uk-UA" w:eastAsia="zh-CN"/>
        </w:rPr>
        <w:t xml:space="preserve">  Юридична адреса: 11601, Житомирська область, </w:t>
      </w:r>
      <w:r>
        <w:rPr>
          <w:rFonts w:eastAsia="SimSun"/>
          <w:color w:val="000000"/>
          <w:sz w:val="28"/>
          <w:lang w:val="uk-UA" w:eastAsia="zh-CN"/>
        </w:rPr>
        <w:t xml:space="preserve">Коростенський район, </w:t>
      </w:r>
      <w:r w:rsidRPr="00972E01">
        <w:rPr>
          <w:rFonts w:eastAsia="SimSun"/>
          <w:color w:val="000000"/>
          <w:sz w:val="28"/>
          <w:lang w:val="uk-UA" w:eastAsia="zh-CN"/>
        </w:rPr>
        <w:t xml:space="preserve">місто </w:t>
      </w:r>
      <w:proofErr w:type="spellStart"/>
      <w:r w:rsidRPr="00972E01">
        <w:rPr>
          <w:rFonts w:eastAsia="SimSun"/>
          <w:color w:val="000000"/>
          <w:sz w:val="28"/>
          <w:lang w:val="uk-UA" w:eastAsia="zh-CN"/>
        </w:rPr>
        <w:t>Малин</w:t>
      </w:r>
      <w:proofErr w:type="spellEnd"/>
      <w:r w:rsidRPr="00972E01">
        <w:rPr>
          <w:rFonts w:eastAsia="SimSun"/>
          <w:color w:val="000000"/>
          <w:sz w:val="28"/>
          <w:lang w:val="uk-UA" w:eastAsia="zh-CN"/>
        </w:rPr>
        <w:t>, вулиця Героїв України, 5.</w:t>
      </w:r>
    </w:p>
    <w:p w:rsidR="00972E01" w:rsidRPr="00972E01" w:rsidRDefault="00972E01" w:rsidP="00972E01">
      <w:pPr>
        <w:shd w:val="clear" w:color="auto" w:fill="FFFFFF"/>
        <w:ind w:firstLine="360"/>
        <w:jc w:val="both"/>
        <w:rPr>
          <w:rFonts w:eastAsia="SimSun"/>
          <w:color w:val="000000"/>
          <w:sz w:val="28"/>
          <w:lang w:val="uk-UA" w:eastAsia="zh-CN"/>
        </w:rPr>
      </w:pPr>
      <w:r w:rsidRPr="00972E01">
        <w:rPr>
          <w:rFonts w:eastAsia="SimSun"/>
          <w:color w:val="000000"/>
          <w:sz w:val="28"/>
          <w:lang w:val="uk-UA" w:eastAsia="zh-CN"/>
        </w:rPr>
        <w:t xml:space="preserve">  Засновник: Малинська міська рада.</w:t>
      </w:r>
    </w:p>
    <w:p w:rsidR="00972E01" w:rsidRPr="00972E01" w:rsidRDefault="00972E01" w:rsidP="00972E01">
      <w:pPr>
        <w:shd w:val="clear" w:color="auto" w:fill="FFFFFF"/>
        <w:ind w:firstLine="360"/>
        <w:jc w:val="both"/>
        <w:rPr>
          <w:rFonts w:eastAsia="SimSun"/>
          <w:color w:val="000000"/>
          <w:sz w:val="28"/>
          <w:lang w:val="uk-UA" w:eastAsia="zh-CN"/>
        </w:rPr>
      </w:pPr>
      <w:r w:rsidRPr="00972E01">
        <w:rPr>
          <w:rFonts w:eastAsia="SimSun"/>
          <w:color w:val="000000"/>
          <w:sz w:val="28"/>
          <w:lang w:val="uk-UA" w:eastAsia="zh-CN"/>
        </w:rPr>
        <w:t xml:space="preserve">      Територіальний центр має печатку, штамп та бланк зі своїм найменуванням».</w:t>
      </w:r>
    </w:p>
    <w:p w:rsidR="00972E01" w:rsidRDefault="00972E01" w:rsidP="00972E01">
      <w:pPr>
        <w:widowControl w:val="0"/>
        <w:tabs>
          <w:tab w:val="left" w:pos="540"/>
        </w:tabs>
        <w:spacing w:line="322" w:lineRule="exact"/>
        <w:ind w:right="20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72E0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          2. Затвердити Положення про комунальний заклад територіальний центр </w:t>
      </w:r>
      <w:r w:rsidRPr="00972E0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соціального обслуговування (надання соціальних послуг) Малинської міської територіальної громади у новій редакції з урахуванням внесених змін (додаток 1).  </w:t>
      </w:r>
    </w:p>
    <w:p w:rsidR="001514DF" w:rsidRPr="004026A9" w:rsidRDefault="00972E01" w:rsidP="00972E01">
      <w:pPr>
        <w:widowControl w:val="0"/>
        <w:tabs>
          <w:tab w:val="left" w:pos="540"/>
        </w:tabs>
        <w:spacing w:line="322" w:lineRule="exact"/>
        <w:ind w:right="20"/>
        <w:jc w:val="both"/>
        <w:rPr>
          <w:rStyle w:val="BodyTextChar"/>
          <w:color w:val="000000"/>
          <w:sz w:val="28"/>
          <w:szCs w:val="28"/>
          <w:lang w:val="uk-UA"/>
        </w:rPr>
      </w:pPr>
      <w:r>
        <w:rPr>
          <w:rStyle w:val="BodyTextChar"/>
          <w:color w:val="000000"/>
          <w:sz w:val="28"/>
          <w:szCs w:val="28"/>
          <w:lang w:val="uk-UA"/>
        </w:rPr>
        <w:t xml:space="preserve">         3</w:t>
      </w:r>
      <w:r w:rsidR="001514DF" w:rsidRPr="004026A9">
        <w:rPr>
          <w:rStyle w:val="BodyTextChar"/>
          <w:color w:val="000000"/>
          <w:sz w:val="28"/>
          <w:szCs w:val="28"/>
          <w:lang w:val="uk-UA"/>
        </w:rPr>
        <w:t>. Контроль за виконанням цього рішення покласти на постійн</w:t>
      </w:r>
      <w:r w:rsidR="003676BB">
        <w:rPr>
          <w:rStyle w:val="BodyTextChar"/>
          <w:color w:val="000000"/>
          <w:sz w:val="28"/>
          <w:szCs w:val="28"/>
          <w:lang w:val="uk-UA"/>
        </w:rPr>
        <w:t>у</w:t>
      </w:r>
      <w:r w:rsidR="001514DF" w:rsidRPr="004026A9">
        <w:rPr>
          <w:rStyle w:val="BodyTextChar"/>
          <w:color w:val="000000"/>
          <w:sz w:val="28"/>
          <w:szCs w:val="28"/>
          <w:lang w:val="uk-UA"/>
        </w:rPr>
        <w:t xml:space="preserve"> комісі</w:t>
      </w:r>
      <w:r w:rsidR="003676BB">
        <w:rPr>
          <w:rStyle w:val="BodyTextChar"/>
          <w:color w:val="000000"/>
          <w:sz w:val="28"/>
          <w:szCs w:val="28"/>
          <w:lang w:val="uk-UA"/>
        </w:rPr>
        <w:t>ю</w:t>
      </w:r>
      <w:r w:rsidR="001514DF" w:rsidRPr="004026A9">
        <w:rPr>
          <w:rStyle w:val="BodyTextChar"/>
          <w:color w:val="000000"/>
          <w:sz w:val="28"/>
          <w:szCs w:val="28"/>
          <w:lang w:val="uk-UA"/>
        </w:rPr>
        <w:t xml:space="preserve"> з </w:t>
      </w:r>
      <w:r w:rsidR="003676BB">
        <w:rPr>
          <w:rStyle w:val="BodyTextChar"/>
          <w:color w:val="000000"/>
          <w:sz w:val="28"/>
          <w:szCs w:val="28"/>
          <w:lang w:val="uk-UA"/>
        </w:rPr>
        <w:t>гуманітарних питань.</w:t>
      </w:r>
    </w:p>
    <w:p w:rsidR="001514DF" w:rsidRPr="004026A9" w:rsidRDefault="001514DF" w:rsidP="0018324E">
      <w:pPr>
        <w:pStyle w:val="a3"/>
        <w:shd w:val="clear" w:color="auto" w:fill="auto"/>
        <w:tabs>
          <w:tab w:val="left" w:pos="540"/>
        </w:tabs>
        <w:spacing w:before="0" w:after="0" w:line="240" w:lineRule="auto"/>
        <w:ind w:left="20" w:right="20" w:firstLine="360"/>
        <w:jc w:val="both"/>
        <w:rPr>
          <w:sz w:val="28"/>
          <w:szCs w:val="28"/>
          <w:lang w:val="uk-UA"/>
        </w:rPr>
      </w:pPr>
    </w:p>
    <w:p w:rsidR="001514DF" w:rsidRPr="004026A9" w:rsidRDefault="001514DF" w:rsidP="0018324E">
      <w:pPr>
        <w:pStyle w:val="a3"/>
        <w:shd w:val="clear" w:color="auto" w:fill="auto"/>
        <w:tabs>
          <w:tab w:val="left" w:pos="540"/>
        </w:tabs>
        <w:spacing w:before="0" w:after="0" w:line="240" w:lineRule="auto"/>
        <w:ind w:left="20" w:right="20" w:hanging="20"/>
        <w:jc w:val="both"/>
        <w:rPr>
          <w:sz w:val="28"/>
          <w:szCs w:val="28"/>
          <w:lang w:val="uk-UA"/>
        </w:rPr>
      </w:pPr>
    </w:p>
    <w:p w:rsidR="001514DF" w:rsidRPr="004026A9" w:rsidRDefault="001514DF" w:rsidP="0018324E">
      <w:pPr>
        <w:pStyle w:val="a3"/>
        <w:shd w:val="clear" w:color="auto" w:fill="auto"/>
        <w:tabs>
          <w:tab w:val="left" w:pos="540"/>
        </w:tabs>
        <w:spacing w:before="0" w:after="0" w:line="240" w:lineRule="auto"/>
        <w:ind w:left="20" w:right="20" w:hanging="20"/>
        <w:jc w:val="both"/>
        <w:rPr>
          <w:sz w:val="28"/>
          <w:szCs w:val="28"/>
          <w:lang w:val="uk-UA"/>
        </w:rPr>
      </w:pPr>
    </w:p>
    <w:p w:rsidR="001514DF" w:rsidRDefault="001514DF" w:rsidP="00713CFC">
      <w:pPr>
        <w:pStyle w:val="a3"/>
        <w:shd w:val="clear" w:color="auto" w:fill="auto"/>
        <w:tabs>
          <w:tab w:val="left" w:pos="540"/>
        </w:tabs>
        <w:spacing w:before="0" w:after="0" w:line="240" w:lineRule="auto"/>
        <w:ind w:left="20" w:right="20" w:hanging="20"/>
        <w:jc w:val="both"/>
        <w:rPr>
          <w:sz w:val="28"/>
          <w:szCs w:val="28"/>
        </w:rPr>
      </w:pPr>
      <w:proofErr w:type="spellStart"/>
      <w:r w:rsidRPr="005C3944">
        <w:rPr>
          <w:sz w:val="28"/>
          <w:szCs w:val="28"/>
        </w:rPr>
        <w:t>Міський</w:t>
      </w:r>
      <w:proofErr w:type="spellEnd"/>
      <w:r w:rsidRPr="005C3944">
        <w:rPr>
          <w:sz w:val="28"/>
          <w:szCs w:val="28"/>
        </w:rPr>
        <w:t xml:space="preserve"> голова                                  </w:t>
      </w:r>
      <w:r>
        <w:rPr>
          <w:sz w:val="28"/>
          <w:szCs w:val="28"/>
        </w:rPr>
        <w:t xml:space="preserve">                                     </w:t>
      </w:r>
      <w:proofErr w:type="spellStart"/>
      <w:r w:rsidRPr="005C3944">
        <w:rPr>
          <w:sz w:val="28"/>
          <w:szCs w:val="28"/>
        </w:rPr>
        <w:t>Олександр</w:t>
      </w:r>
      <w:proofErr w:type="spellEnd"/>
      <w:r w:rsidRPr="005C3944">
        <w:rPr>
          <w:sz w:val="28"/>
          <w:szCs w:val="28"/>
        </w:rPr>
        <w:t xml:space="preserve"> СИТАЙЛО</w:t>
      </w:r>
    </w:p>
    <w:p w:rsidR="001514DF" w:rsidRDefault="001514DF" w:rsidP="00713CFC">
      <w:pPr>
        <w:pStyle w:val="a3"/>
        <w:shd w:val="clear" w:color="auto" w:fill="auto"/>
        <w:tabs>
          <w:tab w:val="left" w:pos="540"/>
        </w:tabs>
        <w:spacing w:before="0" w:after="0" w:line="240" w:lineRule="auto"/>
        <w:ind w:left="20" w:right="20" w:hanging="20"/>
        <w:jc w:val="both"/>
        <w:rPr>
          <w:sz w:val="28"/>
          <w:szCs w:val="28"/>
        </w:rPr>
      </w:pPr>
    </w:p>
    <w:p w:rsidR="001514DF" w:rsidRDefault="001514DF" w:rsidP="00713CFC">
      <w:pPr>
        <w:pStyle w:val="a3"/>
        <w:shd w:val="clear" w:color="auto" w:fill="auto"/>
        <w:tabs>
          <w:tab w:val="left" w:pos="540"/>
        </w:tabs>
        <w:spacing w:before="0" w:after="0" w:line="240" w:lineRule="auto"/>
        <w:ind w:left="20" w:right="20" w:hanging="20"/>
        <w:jc w:val="both"/>
        <w:rPr>
          <w:sz w:val="28"/>
          <w:szCs w:val="28"/>
        </w:rPr>
      </w:pPr>
    </w:p>
    <w:p w:rsidR="001514DF" w:rsidRDefault="001514DF" w:rsidP="00713CFC">
      <w:pPr>
        <w:pStyle w:val="a3"/>
        <w:shd w:val="clear" w:color="auto" w:fill="auto"/>
        <w:tabs>
          <w:tab w:val="left" w:pos="540"/>
        </w:tabs>
        <w:spacing w:before="0" w:after="0" w:line="240" w:lineRule="auto"/>
        <w:ind w:left="20" w:right="20" w:hanging="20"/>
        <w:jc w:val="both"/>
        <w:rPr>
          <w:sz w:val="28"/>
          <w:szCs w:val="28"/>
        </w:rPr>
      </w:pPr>
    </w:p>
    <w:p w:rsidR="001514DF" w:rsidRPr="005C3944" w:rsidRDefault="001514DF" w:rsidP="00ED276A">
      <w:pPr>
        <w:ind w:left="1134"/>
        <w:rPr>
          <w:sz w:val="22"/>
          <w:szCs w:val="22"/>
          <w:lang w:val="uk-UA"/>
        </w:rPr>
      </w:pPr>
      <w:bookmarkStart w:id="0" w:name="_GoBack"/>
      <w:r w:rsidRPr="005C3944">
        <w:rPr>
          <w:sz w:val="22"/>
          <w:szCs w:val="22"/>
          <w:lang w:val="uk-UA"/>
        </w:rPr>
        <w:t>Віталій ЛУКАШЕНКО</w:t>
      </w:r>
    </w:p>
    <w:p w:rsidR="001514DF" w:rsidRPr="005C3944" w:rsidRDefault="006A7EFC" w:rsidP="00ED276A">
      <w:pPr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1514DF" w:rsidRPr="005C3944" w:rsidRDefault="001514DF" w:rsidP="00ED276A">
      <w:pPr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Наталія СТОЛЯР</w:t>
      </w:r>
    </w:p>
    <w:p w:rsidR="001514DF" w:rsidRPr="005C3944" w:rsidRDefault="001514DF" w:rsidP="00ED276A">
      <w:pPr>
        <w:ind w:left="1134"/>
        <w:rPr>
          <w:lang w:val="uk-UA"/>
        </w:rPr>
      </w:pPr>
    </w:p>
    <w:bookmarkEnd w:id="0"/>
    <w:p w:rsidR="001514DF" w:rsidRPr="005C3944" w:rsidRDefault="001514DF"/>
    <w:sectPr w:rsidR="001514DF" w:rsidRPr="005C3944" w:rsidSect="00CE116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DE6B8E"/>
    <w:multiLevelType w:val="multilevel"/>
    <w:tmpl w:val="CBA4F1E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5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21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2160"/>
      </w:pPr>
      <w:rPr>
        <w:rFonts w:cs="Times New Roman" w:hint="default"/>
      </w:rPr>
    </w:lvl>
  </w:abstractNum>
  <w:abstractNum w:abstractNumId="1" w15:restartNumberingAfterBreak="0">
    <w:nsid w:val="25666E7A"/>
    <w:multiLevelType w:val="multilevel"/>
    <w:tmpl w:val="F4F2A686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500"/>
        </w:tabs>
        <w:ind w:left="1500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1500"/>
        </w:tabs>
        <w:ind w:left="150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0"/>
        </w:tabs>
        <w:ind w:left="2580" w:hanging="2160"/>
      </w:pPr>
      <w:rPr>
        <w:rFonts w:cs="Times New Roman" w:hint="default"/>
        <w:color w:val="000000"/>
      </w:rPr>
    </w:lvl>
  </w:abstractNum>
  <w:abstractNum w:abstractNumId="2" w15:restartNumberingAfterBreak="0">
    <w:nsid w:val="7B43013E"/>
    <w:multiLevelType w:val="hybridMultilevel"/>
    <w:tmpl w:val="19DC63C4"/>
    <w:lvl w:ilvl="0" w:tplc="B13CB96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hint="default"/>
        <w:i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195"/>
    <w:rsid w:val="00014E0E"/>
    <w:rsid w:val="0001784F"/>
    <w:rsid w:val="00041426"/>
    <w:rsid w:val="00082D64"/>
    <w:rsid w:val="000A2866"/>
    <w:rsid w:val="000C3048"/>
    <w:rsid w:val="00100505"/>
    <w:rsid w:val="001514DF"/>
    <w:rsid w:val="0018324E"/>
    <w:rsid w:val="001964AC"/>
    <w:rsid w:val="0029195B"/>
    <w:rsid w:val="002A1A01"/>
    <w:rsid w:val="002F3181"/>
    <w:rsid w:val="003670F8"/>
    <w:rsid w:val="003676BB"/>
    <w:rsid w:val="00375C8F"/>
    <w:rsid w:val="003E1121"/>
    <w:rsid w:val="003E6F3F"/>
    <w:rsid w:val="004026A9"/>
    <w:rsid w:val="00437183"/>
    <w:rsid w:val="00460BA9"/>
    <w:rsid w:val="004B3DD3"/>
    <w:rsid w:val="004C6689"/>
    <w:rsid w:val="00542505"/>
    <w:rsid w:val="00542FB2"/>
    <w:rsid w:val="00552B59"/>
    <w:rsid w:val="0059621A"/>
    <w:rsid w:val="005A68F6"/>
    <w:rsid w:val="005C3944"/>
    <w:rsid w:val="005D259B"/>
    <w:rsid w:val="00603F44"/>
    <w:rsid w:val="006A7EFC"/>
    <w:rsid w:val="006C6CE9"/>
    <w:rsid w:val="00713CFC"/>
    <w:rsid w:val="007252E9"/>
    <w:rsid w:val="00780CB5"/>
    <w:rsid w:val="007C23FD"/>
    <w:rsid w:val="007E0122"/>
    <w:rsid w:val="00815841"/>
    <w:rsid w:val="00836DC0"/>
    <w:rsid w:val="00850C4F"/>
    <w:rsid w:val="00866DB1"/>
    <w:rsid w:val="0087315F"/>
    <w:rsid w:val="008852AC"/>
    <w:rsid w:val="008E1A4B"/>
    <w:rsid w:val="0094648B"/>
    <w:rsid w:val="00972E01"/>
    <w:rsid w:val="009B5A29"/>
    <w:rsid w:val="00A13195"/>
    <w:rsid w:val="00A344C6"/>
    <w:rsid w:val="00A4392C"/>
    <w:rsid w:val="00A67F2B"/>
    <w:rsid w:val="00A84B0D"/>
    <w:rsid w:val="00A92804"/>
    <w:rsid w:val="00AA71E3"/>
    <w:rsid w:val="00AD5AD3"/>
    <w:rsid w:val="00BC7C68"/>
    <w:rsid w:val="00BE395E"/>
    <w:rsid w:val="00C220D8"/>
    <w:rsid w:val="00C34219"/>
    <w:rsid w:val="00CC05D1"/>
    <w:rsid w:val="00CE1164"/>
    <w:rsid w:val="00D11569"/>
    <w:rsid w:val="00D43A8D"/>
    <w:rsid w:val="00D772CA"/>
    <w:rsid w:val="00D857EA"/>
    <w:rsid w:val="00DC5DCC"/>
    <w:rsid w:val="00E44778"/>
    <w:rsid w:val="00E7154E"/>
    <w:rsid w:val="00EA1A1F"/>
    <w:rsid w:val="00EC466A"/>
    <w:rsid w:val="00ED276A"/>
    <w:rsid w:val="00F64195"/>
    <w:rsid w:val="00FA7656"/>
    <w:rsid w:val="00FC7848"/>
    <w:rsid w:val="00FE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9688DF"/>
  <w15:docId w15:val="{03F6FEDB-3C53-42F8-9F9B-B0E1203A2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276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ED276A"/>
    <w:rPr>
      <w:sz w:val="26"/>
      <w:shd w:val="clear" w:color="auto" w:fill="FFFFFF"/>
    </w:rPr>
  </w:style>
  <w:style w:type="paragraph" w:styleId="a3">
    <w:name w:val="Body Text"/>
    <w:basedOn w:val="a"/>
    <w:link w:val="a4"/>
    <w:uiPriority w:val="99"/>
    <w:rsid w:val="00ED276A"/>
    <w:pPr>
      <w:widowControl w:val="0"/>
      <w:shd w:val="clear" w:color="auto" w:fill="FFFFFF"/>
      <w:spacing w:before="60" w:after="360" w:line="240" w:lineRule="atLeast"/>
      <w:jc w:val="center"/>
    </w:pPr>
    <w:rPr>
      <w:rFonts w:eastAsia="Calibri"/>
    </w:rPr>
  </w:style>
  <w:style w:type="character" w:customStyle="1" w:styleId="a4">
    <w:name w:val="Основний текст Знак"/>
    <w:basedOn w:val="a0"/>
    <w:link w:val="a3"/>
    <w:uiPriority w:val="99"/>
    <w:locked/>
    <w:rsid w:val="0029195B"/>
    <w:rPr>
      <w:rFonts w:ascii="Times New Roman" w:hAnsi="Times New Roman" w:cs="Times New Roman"/>
      <w:sz w:val="24"/>
      <w:lang w:val="ru-RU" w:eastAsia="ru-RU"/>
    </w:rPr>
  </w:style>
  <w:style w:type="character" w:customStyle="1" w:styleId="1">
    <w:name w:val="Основной текст Знак1"/>
    <w:uiPriority w:val="99"/>
    <w:semiHidden/>
    <w:rsid w:val="00ED276A"/>
    <w:rPr>
      <w:rFonts w:ascii="Times New Roman" w:hAnsi="Times New Roman"/>
      <w:sz w:val="24"/>
      <w:lang w:eastAsia="ru-RU"/>
    </w:rPr>
  </w:style>
  <w:style w:type="character" w:customStyle="1" w:styleId="MicrosoftSansSerif">
    <w:name w:val="Основной текст + Microsoft Sans Serif"/>
    <w:aliases w:val="11,5 pt"/>
    <w:uiPriority w:val="99"/>
    <w:rsid w:val="00ED276A"/>
    <w:rPr>
      <w:rFonts w:ascii="Microsoft Sans Serif" w:hAnsi="Microsoft Sans Serif"/>
      <w:sz w:val="23"/>
      <w:u w:val="none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rsid w:val="008852AC"/>
    <w:rPr>
      <w:rFonts w:ascii="Segoe UI" w:hAnsi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sid w:val="008852AC"/>
    <w:rPr>
      <w:rFonts w:ascii="Segoe UI" w:hAnsi="Segoe UI" w:cs="Times New Roman"/>
      <w:sz w:val="18"/>
      <w:lang w:val="ru-RU" w:eastAsia="ru-RU"/>
    </w:rPr>
  </w:style>
  <w:style w:type="character" w:styleId="a7">
    <w:name w:val="Hyperlink"/>
    <w:basedOn w:val="a0"/>
    <w:uiPriority w:val="99"/>
    <w:semiHidden/>
    <w:rsid w:val="00780CB5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780CB5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Нормальний текст"/>
    <w:basedOn w:val="a"/>
    <w:uiPriority w:val="99"/>
    <w:rsid w:val="00780CB5"/>
    <w:pPr>
      <w:spacing w:before="120"/>
      <w:ind w:firstLine="567"/>
    </w:pPr>
    <w:rPr>
      <w:rFonts w:eastAsia="Calibri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67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KP151093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1317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SPecialiST RePack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Терцентр</dc:creator>
  <cp:keywords/>
  <dc:description/>
  <cp:lastModifiedBy>Світлана</cp:lastModifiedBy>
  <cp:revision>11</cp:revision>
  <cp:lastPrinted>2024-11-28T07:02:00Z</cp:lastPrinted>
  <dcterms:created xsi:type="dcterms:W3CDTF">2024-10-21T11:45:00Z</dcterms:created>
  <dcterms:modified xsi:type="dcterms:W3CDTF">2024-12-16T10:31:00Z</dcterms:modified>
</cp:coreProperties>
</file>